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09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90"/>
        <w:tblGridChange w:id="0">
          <w:tblGrid>
            <w:gridCol w:w="9090"/>
          </w:tblGrid>
        </w:tblGridChange>
      </w:tblGrid>
      <w:tr>
        <w:tc>
          <w:tcPr/>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DAILY TIMETABLE</w:t>
            </w:r>
          </w:p>
          <w:p w:rsidR="00000000" w:rsidDel="00000000" w:rsidP="00000000" w:rsidRDefault="00000000" w:rsidRPr="00000000" w14:paraId="00000003">
            <w:pPr>
              <w:jc w:val="center"/>
              <w:rPr>
                <w:b w:val="1"/>
                <w:sz w:val="24"/>
                <w:szCs w:val="24"/>
              </w:rPr>
            </w:pPr>
            <w:r w:rsidDel="00000000" w:rsidR="00000000" w:rsidRPr="00000000">
              <w:rPr>
                <w:b w:val="1"/>
                <w:sz w:val="24"/>
                <w:szCs w:val="24"/>
                <w:rtl w:val="0"/>
              </w:rPr>
              <w:t xml:space="preserve">Friday 12th June 2020</w:t>
            </w:r>
          </w:p>
        </w:tc>
      </w:tr>
      <w:tr>
        <w:tc>
          <w:tcPr/>
          <w:p w:rsidR="00000000" w:rsidDel="00000000" w:rsidP="00000000" w:rsidRDefault="00000000" w:rsidRPr="00000000" w14:paraId="00000004">
            <w:pPr>
              <w:rPr>
                <w:b w:val="1"/>
                <w:sz w:val="24"/>
                <w:szCs w:val="24"/>
                <w:u w:val="single"/>
              </w:rPr>
            </w:pPr>
            <w:r w:rsidDel="00000000" w:rsidR="00000000" w:rsidRPr="00000000">
              <w:rPr>
                <w:b w:val="1"/>
                <w:sz w:val="24"/>
                <w:szCs w:val="24"/>
                <w:u w:val="single"/>
                <w:rtl w:val="0"/>
              </w:rPr>
              <w:t xml:space="preserve">Breakfast</w:t>
            </w:r>
            <w:r w:rsidDel="00000000" w:rsidR="00000000" w:rsidRPr="00000000">
              <w:drawing>
                <wp:anchor allowOverlap="1" behindDoc="0" distB="0" distT="0" distL="114300" distR="114300" hidden="0" layoutInCell="1" locked="0" relativeHeight="0" simplePos="0">
                  <wp:simplePos x="0" y="0"/>
                  <wp:positionH relativeFrom="column">
                    <wp:posOffset>-65403</wp:posOffset>
                  </wp:positionH>
                  <wp:positionV relativeFrom="paragraph">
                    <wp:posOffset>8890</wp:posOffset>
                  </wp:positionV>
                  <wp:extent cx="552450" cy="539750"/>
                  <wp:effectExtent b="0" l="0" r="0" t="0"/>
                  <wp:wrapSquare wrapText="bothSides" distB="0" distT="0" distL="114300" distR="114300"/>
                  <wp:docPr descr="C:\Users\Ana\AppData\Local\Microsoft\Windows\INetCache\Content.MSO\95D98B2A.tmp" id="2" name="image3.jpg"/>
                  <a:graphic>
                    <a:graphicData uri="http://schemas.openxmlformats.org/drawingml/2006/picture">
                      <pic:pic>
                        <pic:nvPicPr>
                          <pic:cNvPr descr="C:\Users\Ana\AppData\Local\Microsoft\Windows\INetCache\Content.MSO\95D98B2A.tmp" id="0" name="image3.jpg"/>
                          <pic:cNvPicPr preferRelativeResize="0"/>
                        </pic:nvPicPr>
                        <pic:blipFill>
                          <a:blip r:embed="rId6"/>
                          <a:srcRect b="0" l="0" r="0" t="0"/>
                          <a:stretch>
                            <a:fillRect/>
                          </a:stretch>
                        </pic:blipFill>
                        <pic:spPr>
                          <a:xfrm>
                            <a:off x="0" y="0"/>
                            <a:ext cx="552450" cy="539750"/>
                          </a:xfrm>
                          <a:prstGeom prst="rect"/>
                          <a:ln/>
                        </pic:spPr>
                      </pic:pic>
                    </a:graphicData>
                  </a:graphic>
                </wp:anchor>
              </w:drawing>
            </w:r>
          </w:p>
          <w:p w:rsidR="00000000" w:rsidDel="00000000" w:rsidP="00000000" w:rsidRDefault="00000000" w:rsidRPr="00000000" w14:paraId="00000005">
            <w:pPr>
              <w:rPr>
                <w:sz w:val="24"/>
                <w:szCs w:val="24"/>
              </w:rPr>
            </w:pPr>
            <w:r w:rsidDel="00000000" w:rsidR="00000000" w:rsidRPr="00000000">
              <w:rPr>
                <w:sz w:val="24"/>
                <w:szCs w:val="24"/>
                <w:rtl w:val="0"/>
              </w:rPr>
              <w:t xml:space="preserve">Prepare yourself for the day ahead. </w:t>
            </w:r>
          </w:p>
          <w:p w:rsidR="00000000" w:rsidDel="00000000" w:rsidP="00000000" w:rsidRDefault="00000000" w:rsidRPr="00000000" w14:paraId="00000006">
            <w:pPr>
              <w:jc w:val="center"/>
              <w:rPr>
                <w:sz w:val="24"/>
                <w:szCs w:val="24"/>
              </w:rPr>
            </w:pPr>
            <w:r w:rsidDel="00000000" w:rsidR="00000000" w:rsidRPr="00000000">
              <w:rPr>
                <w:rtl w:val="0"/>
              </w:rPr>
            </w:r>
          </w:p>
        </w:tc>
      </w:tr>
      <w:tr>
        <w:trPr>
          <w:trHeight w:val="1051" w:hRule="atLeast"/>
        </w:trPr>
        <w:tc>
          <w:tcPr/>
          <w:p w:rsidR="00000000" w:rsidDel="00000000" w:rsidP="00000000" w:rsidRDefault="00000000" w:rsidRPr="00000000" w14:paraId="00000007">
            <w:pPr>
              <w:jc w:val="both"/>
              <w:rPr>
                <w:b w:val="1"/>
                <w:sz w:val="24"/>
                <w:szCs w:val="24"/>
                <w:u w:val="single"/>
              </w:rPr>
            </w:pPr>
            <w:r w:rsidDel="00000000" w:rsidR="00000000" w:rsidRPr="00000000">
              <w:rPr>
                <w:b w:val="1"/>
                <w:sz w:val="24"/>
                <w:szCs w:val="24"/>
                <w:u w:val="single"/>
                <w:rtl w:val="0"/>
              </w:rPr>
              <w:t xml:space="preserve">Daily Check In/Register</w:t>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Go into Classwork/Register and cross Friday to show us you are “in school”. If you find it difficult to access this, please leave a comment and that way we know you’re here AND tell us why you can’t register, what happens when you try?</w:t>
            </w:r>
          </w:p>
          <w:p w:rsidR="00000000" w:rsidDel="00000000" w:rsidP="00000000" w:rsidRDefault="00000000" w:rsidRPr="00000000" w14:paraId="00000009">
            <w:pPr>
              <w:jc w:val="both"/>
              <w:rPr>
                <w:sz w:val="24"/>
                <w:szCs w:val="24"/>
              </w:rPr>
            </w:pPr>
            <w:r w:rsidDel="00000000" w:rsidR="00000000" w:rsidRPr="00000000">
              <w:rPr>
                <w:rtl w:val="0"/>
              </w:rPr>
            </w:r>
          </w:p>
        </w:tc>
      </w:tr>
      <w:tr>
        <w:tc>
          <w:tcPr/>
          <w:p w:rsidR="00000000" w:rsidDel="00000000" w:rsidP="00000000" w:rsidRDefault="00000000" w:rsidRPr="00000000" w14:paraId="0000000A">
            <w:pPr>
              <w:jc w:val="both"/>
              <w:rPr>
                <w:b w:val="1"/>
                <w:sz w:val="24"/>
                <w:szCs w:val="24"/>
                <w:u w:val="single"/>
              </w:rPr>
            </w:pPr>
            <w:r w:rsidDel="00000000" w:rsidR="00000000" w:rsidRPr="00000000">
              <w:rPr>
                <w:b w:val="1"/>
                <w:sz w:val="24"/>
                <w:szCs w:val="24"/>
                <w:u w:val="single"/>
                <w:rtl w:val="0"/>
              </w:rPr>
              <w:t xml:space="preserve">P.E.</w:t>
            </w:r>
            <w:r w:rsidDel="00000000" w:rsidR="00000000" w:rsidRPr="00000000">
              <w:drawing>
                <wp:anchor allowOverlap="1" behindDoc="0" distB="0" distT="0" distL="114300" distR="114300" hidden="0" layoutInCell="1" locked="0" relativeHeight="0" simplePos="0">
                  <wp:simplePos x="0" y="0"/>
                  <wp:positionH relativeFrom="column">
                    <wp:posOffset>4264659</wp:posOffset>
                  </wp:positionH>
                  <wp:positionV relativeFrom="paragraph">
                    <wp:posOffset>0</wp:posOffset>
                  </wp:positionV>
                  <wp:extent cx="884087" cy="659665"/>
                  <wp:effectExtent b="0" l="0" r="0" t="0"/>
                  <wp:wrapSquare wrapText="bothSides" distB="0" distT="0" distL="114300" distR="114300"/>
                  <wp:docPr descr="C:\Users\Ana\AppData\Local\Microsoft\Windows\INetCache\Content.MSO\11682B69.tmp" id="4" name="image1.jpg"/>
                  <a:graphic>
                    <a:graphicData uri="http://schemas.openxmlformats.org/drawingml/2006/picture">
                      <pic:pic>
                        <pic:nvPicPr>
                          <pic:cNvPr descr="C:\Users\Ana\AppData\Local\Microsoft\Windows\INetCache\Content.MSO\11682B69.tmp" id="0" name="image1.jpg"/>
                          <pic:cNvPicPr preferRelativeResize="0"/>
                        </pic:nvPicPr>
                        <pic:blipFill>
                          <a:blip r:embed="rId7"/>
                          <a:srcRect b="0" l="0" r="0" t="0"/>
                          <a:stretch>
                            <a:fillRect/>
                          </a:stretch>
                        </pic:blipFill>
                        <pic:spPr>
                          <a:xfrm>
                            <a:off x="0" y="0"/>
                            <a:ext cx="884087" cy="659665"/>
                          </a:xfrm>
                          <a:prstGeom prst="rect"/>
                          <a:ln/>
                        </pic:spPr>
                      </pic:pic>
                    </a:graphicData>
                  </a:graphic>
                </wp:anchor>
              </w:drawing>
            </w:r>
          </w:p>
          <w:p w:rsidR="00000000" w:rsidDel="00000000" w:rsidP="00000000" w:rsidRDefault="00000000" w:rsidRPr="00000000" w14:paraId="0000000B">
            <w:pPr>
              <w:jc w:val="both"/>
              <w:rPr>
                <w:sz w:val="24"/>
                <w:szCs w:val="24"/>
              </w:rPr>
            </w:pPr>
            <w:r w:rsidDel="00000000" w:rsidR="00000000" w:rsidRPr="00000000">
              <w:rPr>
                <w:sz w:val="24"/>
                <w:szCs w:val="24"/>
                <w:rtl w:val="0"/>
              </w:rPr>
              <w:t xml:space="preserve">Join Joe Wicks for Fancy Dress Friday.  Indie joined yesterday, will she be there today?</w:t>
            </w:r>
            <w:r w:rsidDel="00000000" w:rsidR="00000000" w:rsidRPr="00000000">
              <w:rPr>
                <w:rtl w:val="0"/>
              </w:rPr>
            </w:r>
          </w:p>
          <w:p w:rsidR="00000000" w:rsidDel="00000000" w:rsidP="00000000" w:rsidRDefault="00000000" w:rsidRPr="00000000" w14:paraId="0000000C">
            <w:pPr>
              <w:jc w:val="both"/>
              <w:rPr>
                <w:sz w:val="24"/>
                <w:szCs w:val="24"/>
                <w:u w:val="single"/>
              </w:rPr>
            </w:pPr>
            <w:hyperlink r:id="rId8">
              <w:r w:rsidDel="00000000" w:rsidR="00000000" w:rsidRPr="00000000">
                <w:rPr>
                  <w:color w:val="1155cc"/>
                  <w:sz w:val="24"/>
                  <w:szCs w:val="24"/>
                  <w:u w:val="single"/>
                  <w:rtl w:val="0"/>
                </w:rPr>
                <w:t xml:space="preserve">https://www.youtube.com/watch?v=NJ7evRLFXV8</w:t>
              </w:r>
            </w:hyperlink>
            <w:r w:rsidDel="00000000" w:rsidR="00000000" w:rsidRPr="00000000">
              <w:rPr>
                <w:rtl w:val="0"/>
              </w:rPr>
            </w:r>
          </w:p>
          <w:p w:rsidR="00000000" w:rsidDel="00000000" w:rsidP="00000000" w:rsidRDefault="00000000" w:rsidRPr="00000000" w14:paraId="0000000D">
            <w:pPr>
              <w:jc w:val="both"/>
              <w:rPr>
                <w:sz w:val="24"/>
                <w:szCs w:val="24"/>
                <w:u w:val="single"/>
              </w:rPr>
            </w:pPr>
            <w:r w:rsidDel="00000000" w:rsidR="00000000" w:rsidRPr="00000000">
              <w:rPr>
                <w:rtl w:val="0"/>
              </w:rPr>
            </w:r>
          </w:p>
        </w:tc>
      </w:tr>
      <w:tr>
        <w:trPr>
          <w:trHeight w:val="1455" w:hRule="atLeast"/>
        </w:trPr>
        <w:tc>
          <w:tcPr/>
          <w:p w:rsidR="00000000" w:rsidDel="00000000" w:rsidP="00000000" w:rsidRDefault="00000000" w:rsidRPr="00000000" w14:paraId="0000000E">
            <w:pPr>
              <w:rPr>
                <w:b w:val="1"/>
                <w:sz w:val="24"/>
                <w:szCs w:val="24"/>
                <w:u w:val="single"/>
              </w:rPr>
            </w:pPr>
            <w:r w:rsidDel="00000000" w:rsidR="00000000" w:rsidRPr="00000000">
              <w:rPr>
                <w:b w:val="1"/>
                <w:sz w:val="24"/>
                <w:szCs w:val="24"/>
                <w:u w:val="single"/>
                <w:rtl w:val="0"/>
              </w:rPr>
              <w:t xml:space="preserve">Numeracy with Sumdog</w:t>
            </w:r>
          </w:p>
          <w:p w:rsidR="00000000" w:rsidDel="00000000" w:rsidP="00000000" w:rsidRDefault="00000000" w:rsidRPr="00000000" w14:paraId="0000000F">
            <w:pPr>
              <w:rPr>
                <w:b w:val="1"/>
                <w:sz w:val="24"/>
                <w:szCs w:val="24"/>
                <w:u w:val="single"/>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u w:val="single"/>
                <w:rtl w:val="0"/>
              </w:rPr>
              <w:t xml:space="preserve">Times Tables</w:t>
            </w:r>
            <w:r w:rsidDel="00000000" w:rsidR="00000000" w:rsidRPr="00000000">
              <w:rPr>
                <w:sz w:val="24"/>
                <w:szCs w:val="24"/>
                <w:rtl w:val="0"/>
              </w:rPr>
              <w:t xml:space="preserve"> assessment to start.</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ind w:left="0" w:firstLine="0"/>
              <w:rPr>
                <w:sz w:val="24"/>
                <w:szCs w:val="24"/>
              </w:rPr>
            </w:pPr>
            <w:r w:rsidDel="00000000" w:rsidR="00000000" w:rsidRPr="00000000">
              <w:rPr>
                <w:sz w:val="24"/>
                <w:szCs w:val="24"/>
                <w:rtl w:val="0"/>
              </w:rPr>
              <w:t xml:space="preserve">Nest go to Tasks and select </w:t>
            </w:r>
            <w:r w:rsidDel="00000000" w:rsidR="00000000" w:rsidRPr="00000000">
              <w:rPr>
                <w:sz w:val="24"/>
                <w:szCs w:val="24"/>
                <w:u w:val="single"/>
                <w:rtl w:val="0"/>
              </w:rPr>
              <w:t xml:space="preserve">Division Tables Practice</w:t>
            </w:r>
            <w:r w:rsidDel="00000000" w:rsidR="00000000" w:rsidRPr="00000000">
              <w:rPr>
                <w:sz w:val="24"/>
                <w:szCs w:val="24"/>
                <w:rtl w:val="0"/>
              </w:rPr>
              <w:t xml:space="preserve">.</w:t>
            </w:r>
          </w:p>
          <w:p w:rsidR="00000000" w:rsidDel="00000000" w:rsidP="00000000" w:rsidRDefault="00000000" w:rsidRPr="00000000" w14:paraId="00000013">
            <w:pPr>
              <w:ind w:left="0" w:firstLine="0"/>
              <w:rPr>
                <w:sz w:val="24"/>
                <w:szCs w:val="24"/>
              </w:rPr>
            </w:pPr>
            <w:r w:rsidDel="00000000" w:rsidR="00000000" w:rsidRPr="00000000">
              <w:rPr>
                <w:rtl w:val="0"/>
              </w:rPr>
            </w:r>
          </w:p>
          <w:p w:rsidR="00000000" w:rsidDel="00000000" w:rsidP="00000000" w:rsidRDefault="00000000" w:rsidRPr="00000000" w14:paraId="00000014">
            <w:pPr>
              <w:ind w:left="0" w:firstLine="0"/>
              <w:rPr>
                <w:sz w:val="24"/>
                <w:szCs w:val="24"/>
              </w:rPr>
            </w:pPr>
            <w:r w:rsidDel="00000000" w:rsidR="00000000" w:rsidRPr="00000000">
              <w:rPr>
                <w:sz w:val="24"/>
                <w:szCs w:val="24"/>
                <w:rtl w:val="0"/>
              </w:rPr>
              <w:t xml:space="preserve">Click on the pink See Your Progress box before you start.  We want to change all the grey boxes to yellow and then green.  Remember to check your progress when you finish.</w:t>
            </w:r>
          </w:p>
          <w:p w:rsidR="00000000" w:rsidDel="00000000" w:rsidP="00000000" w:rsidRDefault="00000000" w:rsidRPr="00000000" w14:paraId="00000015">
            <w:pPr>
              <w:ind w:left="0" w:firstLine="0"/>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b w:val="1"/>
                <w:sz w:val="24"/>
                <w:szCs w:val="24"/>
                <w:u w:val="single"/>
              </w:rPr>
            </w:pPr>
            <w:r w:rsidDel="00000000" w:rsidR="00000000" w:rsidRPr="00000000">
              <w:rPr>
                <w:rtl w:val="0"/>
              </w:rPr>
            </w:r>
          </w:p>
        </w:tc>
      </w:tr>
      <w:tr>
        <w:trPr>
          <w:trHeight w:val="1140" w:hRule="atLeast"/>
        </w:trPr>
        <w:tc>
          <w:tcPr/>
          <w:p w:rsidR="00000000" w:rsidDel="00000000" w:rsidP="00000000" w:rsidRDefault="00000000" w:rsidRPr="00000000" w14:paraId="00000018">
            <w:pPr>
              <w:spacing w:after="160" w:line="259" w:lineRule="auto"/>
              <w:rPr>
                <w:b w:val="1"/>
                <w:sz w:val="24"/>
                <w:szCs w:val="24"/>
                <w:u w:val="single"/>
              </w:rPr>
            </w:pPr>
            <w:r w:rsidDel="00000000" w:rsidR="00000000" w:rsidRPr="00000000">
              <w:rPr>
                <w:b w:val="1"/>
                <w:sz w:val="24"/>
                <w:szCs w:val="24"/>
                <w:u w:val="single"/>
                <w:rtl w:val="0"/>
              </w:rPr>
              <w:t xml:space="preserve">Snack Time</w:t>
            </w:r>
            <w:r w:rsidDel="00000000" w:rsidR="00000000" w:rsidRPr="00000000">
              <w:drawing>
                <wp:anchor allowOverlap="1" behindDoc="0" distB="0" distT="0" distL="114300" distR="114300" hidden="0" layoutInCell="1" locked="0" relativeHeight="0" simplePos="0">
                  <wp:simplePos x="0" y="0"/>
                  <wp:positionH relativeFrom="column">
                    <wp:posOffset>-2538</wp:posOffset>
                  </wp:positionH>
                  <wp:positionV relativeFrom="paragraph">
                    <wp:posOffset>46990</wp:posOffset>
                  </wp:positionV>
                  <wp:extent cx="640373" cy="542925"/>
                  <wp:effectExtent b="0" l="0" r="0" t="0"/>
                  <wp:wrapSquare wrapText="bothSides" distB="0" distT="0" distL="114300" distR="114300"/>
                  <wp:docPr descr="Make Just One After-school Snack Swap , Free Transparent Clipart ..." id="3" name="image4.png"/>
                  <a:graphic>
                    <a:graphicData uri="http://schemas.openxmlformats.org/drawingml/2006/picture">
                      <pic:pic>
                        <pic:nvPicPr>
                          <pic:cNvPr descr="Make Just One After-school Snack Swap , Free Transparent Clipart ..." id="0" name="image4.png"/>
                          <pic:cNvPicPr preferRelativeResize="0"/>
                        </pic:nvPicPr>
                        <pic:blipFill>
                          <a:blip r:embed="rId9"/>
                          <a:srcRect b="0" l="0" r="0" t="0"/>
                          <a:stretch>
                            <a:fillRect/>
                          </a:stretch>
                        </pic:blipFill>
                        <pic:spPr>
                          <a:xfrm>
                            <a:off x="0" y="0"/>
                            <a:ext cx="640373" cy="542925"/>
                          </a:xfrm>
                          <a:prstGeom prst="rect"/>
                          <a:ln/>
                        </pic:spPr>
                      </pic:pic>
                    </a:graphicData>
                  </a:graphic>
                </wp:anchor>
              </w:drawing>
            </w:r>
          </w:p>
          <w:p w:rsidR="00000000" w:rsidDel="00000000" w:rsidP="00000000" w:rsidRDefault="00000000" w:rsidRPr="00000000" w14:paraId="00000019">
            <w:pPr>
              <w:spacing w:after="160" w:line="259" w:lineRule="auto"/>
              <w:rPr>
                <w:sz w:val="24"/>
                <w:szCs w:val="24"/>
              </w:rPr>
            </w:pPr>
            <w:r w:rsidDel="00000000" w:rsidR="00000000" w:rsidRPr="00000000">
              <w:rPr>
                <w:sz w:val="24"/>
                <w:szCs w:val="24"/>
                <w:rtl w:val="0"/>
              </w:rPr>
              <w:t xml:space="preserve">Feed your body and your brain. </w:t>
            </w:r>
            <w:r w:rsidDel="00000000" w:rsidR="00000000" w:rsidRPr="00000000">
              <w:rPr>
                <w:rFonts w:ascii="Quattrocento Sans" w:cs="Quattrocento Sans" w:eastAsia="Quattrocento Sans" w:hAnsi="Quattrocento Sans"/>
                <w:sz w:val="24"/>
                <w:szCs w:val="24"/>
                <w:rtl w:val="0"/>
              </w:rPr>
              <w:t xml:space="preserve">😊</w:t>
            </w:r>
            <w:r w:rsidDel="00000000" w:rsidR="00000000" w:rsidRPr="00000000">
              <w:rPr>
                <w:rtl w:val="0"/>
              </w:rPr>
            </w:r>
          </w:p>
        </w:tc>
      </w:tr>
      <w:tr>
        <w:tc>
          <w:tcPr/>
          <w:p w:rsidR="00000000" w:rsidDel="00000000" w:rsidP="00000000" w:rsidRDefault="00000000" w:rsidRPr="00000000" w14:paraId="0000001A">
            <w:pPr>
              <w:jc w:val="both"/>
              <w:rPr>
                <w:b w:val="1"/>
                <w:color w:val="000000"/>
                <w:sz w:val="24"/>
                <w:szCs w:val="24"/>
                <w:highlight w:val="white"/>
                <w:u w:val="single"/>
              </w:rPr>
            </w:pPr>
            <w:r w:rsidDel="00000000" w:rsidR="00000000" w:rsidRPr="00000000">
              <w:rPr>
                <w:b w:val="1"/>
                <w:sz w:val="24"/>
                <w:szCs w:val="24"/>
                <w:highlight w:val="white"/>
                <w:u w:val="single"/>
                <w:rtl w:val="0"/>
              </w:rPr>
              <w:t xml:space="preserve">Literacy</w:t>
            </w:r>
            <w:r w:rsidDel="00000000" w:rsidR="00000000" w:rsidRPr="00000000">
              <w:rPr>
                <w:rtl w:val="0"/>
              </w:rPr>
            </w:r>
          </w:p>
          <w:p w:rsidR="00000000" w:rsidDel="00000000" w:rsidP="00000000" w:rsidRDefault="00000000" w:rsidRPr="00000000" w14:paraId="0000001B">
            <w:pPr>
              <w:jc w:val="both"/>
              <w:rPr>
                <w:color w:val="000000"/>
                <w:sz w:val="24"/>
                <w:szCs w:val="24"/>
                <w:highlight w:val="white"/>
              </w:rPr>
            </w:pPr>
            <w:r w:rsidDel="00000000" w:rsidR="00000000" w:rsidRPr="00000000">
              <w:rPr>
                <w:rtl w:val="0"/>
              </w:rPr>
            </w:r>
          </w:p>
          <w:p w:rsidR="00000000" w:rsidDel="00000000" w:rsidP="00000000" w:rsidRDefault="00000000" w:rsidRPr="00000000" w14:paraId="0000001C">
            <w:pPr>
              <w:jc w:val="both"/>
              <w:rPr>
                <w:sz w:val="24"/>
                <w:szCs w:val="24"/>
                <w:highlight w:val="white"/>
                <w:u w:val="single"/>
              </w:rPr>
            </w:pPr>
            <w:r w:rsidDel="00000000" w:rsidR="00000000" w:rsidRPr="00000000">
              <w:rPr>
                <w:sz w:val="24"/>
                <w:szCs w:val="24"/>
                <w:highlight w:val="white"/>
                <w:u w:val="single"/>
                <w:rtl w:val="0"/>
              </w:rPr>
              <w:t xml:space="preserve">Spelling</w:t>
            </w:r>
          </w:p>
          <w:p w:rsidR="00000000" w:rsidDel="00000000" w:rsidP="00000000" w:rsidRDefault="00000000" w:rsidRPr="00000000" w14:paraId="0000001D">
            <w:pPr>
              <w:jc w:val="both"/>
              <w:rPr>
                <w:sz w:val="24"/>
                <w:szCs w:val="24"/>
                <w:highlight w:val="white"/>
              </w:rPr>
            </w:pPr>
            <w:r w:rsidDel="00000000" w:rsidR="00000000" w:rsidRPr="00000000">
              <w:rPr>
                <w:rtl w:val="0"/>
              </w:rPr>
            </w:r>
          </w:p>
          <w:p w:rsidR="00000000" w:rsidDel="00000000" w:rsidP="00000000" w:rsidRDefault="00000000" w:rsidRPr="00000000" w14:paraId="0000001E">
            <w:pPr>
              <w:jc w:val="both"/>
              <w:rPr>
                <w:sz w:val="24"/>
                <w:szCs w:val="24"/>
                <w:highlight w:val="white"/>
              </w:rPr>
            </w:pPr>
            <w:r w:rsidDel="00000000" w:rsidR="00000000" w:rsidRPr="00000000">
              <w:rPr>
                <w:sz w:val="24"/>
                <w:szCs w:val="24"/>
                <w:highlight w:val="white"/>
                <w:rtl w:val="0"/>
              </w:rPr>
              <w:t xml:space="preserve">Sumdog has a short challenge for you.     Bonus coins when you finish.  </w:t>
            </w:r>
          </w:p>
          <w:p w:rsidR="00000000" w:rsidDel="00000000" w:rsidP="00000000" w:rsidRDefault="00000000" w:rsidRPr="00000000" w14:paraId="0000001F">
            <w:pPr>
              <w:jc w:val="both"/>
              <w:rPr>
                <w:sz w:val="24"/>
                <w:szCs w:val="24"/>
                <w:highlight w:val="white"/>
              </w:rPr>
            </w:pPr>
            <w:r w:rsidDel="00000000" w:rsidR="00000000" w:rsidRPr="00000000">
              <w:rPr>
                <w:rtl w:val="0"/>
              </w:rPr>
            </w:r>
          </w:p>
          <w:p w:rsidR="00000000" w:rsidDel="00000000" w:rsidP="00000000" w:rsidRDefault="00000000" w:rsidRPr="00000000" w14:paraId="00000020">
            <w:pPr>
              <w:jc w:val="left"/>
              <w:rPr>
                <w:sz w:val="24"/>
                <w:szCs w:val="24"/>
                <w:u w:val="single"/>
              </w:rPr>
            </w:pPr>
            <w:r w:rsidDel="00000000" w:rsidR="00000000" w:rsidRPr="00000000">
              <w:rPr>
                <w:sz w:val="24"/>
                <w:szCs w:val="24"/>
                <w:u w:val="single"/>
                <w:rtl w:val="0"/>
              </w:rPr>
              <w:t xml:space="preserve">Pictures in a story</w:t>
            </w:r>
          </w:p>
          <w:p w:rsidR="00000000" w:rsidDel="00000000" w:rsidP="00000000" w:rsidRDefault="00000000" w:rsidRPr="00000000" w14:paraId="00000021">
            <w:pPr>
              <w:jc w:val="left"/>
              <w:rPr>
                <w:sz w:val="24"/>
                <w:szCs w:val="24"/>
                <w:u w:val="single"/>
              </w:rPr>
            </w:pPr>
            <w:r w:rsidDel="00000000" w:rsidR="00000000" w:rsidRPr="00000000">
              <w:rPr>
                <w:rtl w:val="0"/>
              </w:rPr>
            </w:r>
          </w:p>
          <w:p w:rsidR="00000000" w:rsidDel="00000000" w:rsidP="00000000" w:rsidRDefault="00000000" w:rsidRPr="00000000" w14:paraId="00000022">
            <w:pPr>
              <w:jc w:val="left"/>
              <w:rPr>
                <w:sz w:val="24"/>
                <w:szCs w:val="24"/>
              </w:rPr>
            </w:pPr>
            <w:r w:rsidDel="00000000" w:rsidR="00000000" w:rsidRPr="00000000">
              <w:rPr>
                <w:sz w:val="24"/>
                <w:szCs w:val="24"/>
                <w:rtl w:val="0"/>
              </w:rPr>
              <w:t xml:space="preserve">In the </w:t>
            </w:r>
            <w:r w:rsidDel="00000000" w:rsidR="00000000" w:rsidRPr="00000000">
              <w:rPr>
                <w:sz w:val="24"/>
                <w:szCs w:val="24"/>
                <w:u w:val="single"/>
                <w:rtl w:val="0"/>
              </w:rPr>
              <w:t xml:space="preserve">Literacy section </w:t>
            </w:r>
            <w:r w:rsidDel="00000000" w:rsidR="00000000" w:rsidRPr="00000000">
              <w:rPr>
                <w:sz w:val="24"/>
                <w:szCs w:val="24"/>
                <w:rtl w:val="0"/>
              </w:rPr>
              <w:t xml:space="preserve">there is a link to a short video for you to listen to and watch.  Then a few questions that need you to write in sentences.</w:t>
            </w:r>
          </w:p>
          <w:p w:rsidR="00000000" w:rsidDel="00000000" w:rsidP="00000000" w:rsidRDefault="00000000" w:rsidRPr="00000000" w14:paraId="00000023">
            <w:pPr>
              <w:jc w:val="left"/>
              <w:rPr>
                <w:b w:val="1"/>
                <w:color w:val="000000"/>
                <w:sz w:val="24"/>
                <w:szCs w:val="24"/>
                <w:highlight w:val="white"/>
                <w:u w:val="single"/>
              </w:rPr>
            </w:pPr>
            <w:r w:rsidDel="00000000" w:rsidR="00000000" w:rsidRPr="00000000">
              <w:rPr>
                <w:rtl w:val="0"/>
              </w:rPr>
            </w:r>
          </w:p>
        </w:tc>
      </w:tr>
      <w:tr>
        <w:tc>
          <w:tcPr/>
          <w:p w:rsidR="00000000" w:rsidDel="00000000" w:rsidP="00000000" w:rsidRDefault="00000000" w:rsidRPr="00000000" w14:paraId="00000024">
            <w:pPr>
              <w:jc w:val="left"/>
              <w:rPr>
                <w:b w:val="1"/>
                <w:sz w:val="24"/>
                <w:szCs w:val="24"/>
                <w:u w:val="single"/>
              </w:rPr>
            </w:pPr>
            <w:r w:rsidDel="00000000" w:rsidR="00000000" w:rsidRPr="00000000">
              <w:rPr>
                <w:rtl w:val="0"/>
              </w:rPr>
            </w:r>
          </w:p>
        </w:tc>
      </w:tr>
      <w:tr>
        <w:trPr>
          <w:trHeight w:val="1339" w:hRule="atLeast"/>
        </w:trPr>
        <w:tc>
          <w:tcPr/>
          <w:p w:rsidR="00000000" w:rsidDel="00000000" w:rsidP="00000000" w:rsidRDefault="00000000" w:rsidRPr="00000000" w14:paraId="00000025">
            <w:pPr>
              <w:jc w:val="both"/>
              <w:rPr>
                <w:b w:val="1"/>
                <w:sz w:val="24"/>
                <w:szCs w:val="24"/>
                <w:u w:val="single"/>
              </w:rPr>
            </w:pPr>
            <w:r w:rsidDel="00000000" w:rsidR="00000000" w:rsidRPr="00000000">
              <w:rPr>
                <w:b w:val="1"/>
                <w:sz w:val="24"/>
                <w:szCs w:val="24"/>
                <w:u w:val="single"/>
                <w:rtl w:val="0"/>
              </w:rPr>
              <w:t xml:space="preserve">Lunch</w:t>
            </w:r>
            <w:r w:rsidDel="00000000" w:rsidR="00000000" w:rsidRPr="00000000">
              <w:drawing>
                <wp:anchor allowOverlap="1" behindDoc="0" distB="0" distT="0" distL="114300" distR="114300" hidden="0" layoutInCell="1" locked="0" relativeHeight="0" simplePos="0">
                  <wp:simplePos x="0" y="0"/>
                  <wp:positionH relativeFrom="column">
                    <wp:posOffset>-60323</wp:posOffset>
                  </wp:positionH>
                  <wp:positionV relativeFrom="paragraph">
                    <wp:posOffset>65405</wp:posOffset>
                  </wp:positionV>
                  <wp:extent cx="831215" cy="828675"/>
                  <wp:effectExtent b="0" l="0" r="0" t="0"/>
                  <wp:wrapSquare wrapText="bothSides" distB="0" distT="0" distL="114300" distR="114300"/>
                  <wp:docPr descr="C:\Users\Ana\AppData\Local\Microsoft\Windows\INetCache\Content.MSO\69065EA8.tmp" id="1" name="image2.png"/>
                  <a:graphic>
                    <a:graphicData uri="http://schemas.openxmlformats.org/drawingml/2006/picture">
                      <pic:pic>
                        <pic:nvPicPr>
                          <pic:cNvPr descr="C:\Users\Ana\AppData\Local\Microsoft\Windows\INetCache\Content.MSO\69065EA8.tmp" id="0" name="image2.png"/>
                          <pic:cNvPicPr preferRelativeResize="0"/>
                        </pic:nvPicPr>
                        <pic:blipFill>
                          <a:blip r:embed="rId10"/>
                          <a:srcRect b="0" l="0" r="0" t="0"/>
                          <a:stretch>
                            <a:fillRect/>
                          </a:stretch>
                        </pic:blipFill>
                        <pic:spPr>
                          <a:xfrm>
                            <a:off x="0" y="0"/>
                            <a:ext cx="831215" cy="828675"/>
                          </a:xfrm>
                          <a:prstGeom prst="rect"/>
                          <a:ln/>
                        </pic:spPr>
                      </pic:pic>
                    </a:graphicData>
                  </a:graphic>
                </wp:anchor>
              </w:drawing>
            </w:r>
          </w:p>
          <w:p w:rsidR="00000000" w:rsidDel="00000000" w:rsidP="00000000" w:rsidRDefault="00000000" w:rsidRPr="00000000" w14:paraId="00000026">
            <w:pPr>
              <w:jc w:val="both"/>
              <w:rPr>
                <w:sz w:val="24"/>
                <w:szCs w:val="24"/>
              </w:rPr>
            </w:pPr>
            <w:r w:rsidDel="00000000" w:rsidR="00000000" w:rsidRPr="00000000">
              <w:rPr>
                <w:sz w:val="24"/>
                <w:szCs w:val="24"/>
                <w:rtl w:val="0"/>
              </w:rPr>
              <w:t xml:space="preserve">It’s time to take a break and recharge your body.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7">
            <w:pPr>
              <w:jc w:val="both"/>
              <w:rPr>
                <w:b w:val="1"/>
                <w:sz w:val="24"/>
                <w:szCs w:val="24"/>
                <w:u w:val="single"/>
              </w:rPr>
            </w:pPr>
            <w:r w:rsidDel="00000000" w:rsidR="00000000" w:rsidRPr="00000000">
              <w:rPr>
                <w:rtl w:val="0"/>
              </w:rPr>
            </w:r>
          </w:p>
        </w:tc>
      </w:tr>
      <w:tr>
        <w:tc>
          <w:tcPr/>
          <w:p w:rsidR="00000000" w:rsidDel="00000000" w:rsidP="00000000" w:rsidRDefault="00000000" w:rsidRPr="00000000" w14:paraId="00000028">
            <w:pPr>
              <w:rPr>
                <w:b w:val="1"/>
                <w:sz w:val="24"/>
                <w:szCs w:val="24"/>
                <w:u w:val="single"/>
              </w:rPr>
            </w:pPr>
            <w:r w:rsidDel="00000000" w:rsidR="00000000" w:rsidRPr="00000000">
              <w:rPr>
                <w:b w:val="1"/>
                <w:sz w:val="24"/>
                <w:szCs w:val="24"/>
                <w:u w:val="single"/>
                <w:rtl w:val="0"/>
              </w:rPr>
              <w:t xml:space="preserve">Bonus Friday Activities</w:t>
            </w:r>
          </w:p>
          <w:p w:rsidR="00000000" w:rsidDel="00000000" w:rsidP="00000000" w:rsidRDefault="00000000" w:rsidRPr="00000000" w14:paraId="00000029">
            <w:pPr>
              <w:rPr>
                <w:b w:val="1"/>
                <w:sz w:val="24"/>
                <w:szCs w:val="24"/>
                <w:u w:val="single"/>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u w:val="single"/>
                <w:rtl w:val="0"/>
              </w:rPr>
              <w:t xml:space="preserve">Relax with James and The Giant Peach </w:t>
            </w:r>
            <w:hyperlink r:id="rId11">
              <w:r w:rsidDel="00000000" w:rsidR="00000000" w:rsidRPr="00000000">
                <w:rPr>
                  <w:color w:val="1155cc"/>
                  <w:sz w:val="24"/>
                  <w:szCs w:val="24"/>
                  <w:u w:val="single"/>
                  <w:rtl w:val="0"/>
                </w:rPr>
                <w:t xml:space="preserve">https://www.youtube.com/user/officialroalddahl</w:t>
              </w:r>
            </w:hyperlink>
            <w:r w:rsidDel="00000000" w:rsidR="00000000" w:rsidRPr="00000000">
              <w:rPr>
                <w:rtl w:val="0"/>
              </w:rPr>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u w:val="single"/>
                <w:rtl w:val="0"/>
              </w:rPr>
              <w:t xml:space="preserve">Choose an activity from the blog</w:t>
            </w:r>
            <w:r w:rsidDel="00000000" w:rsidR="00000000" w:rsidRPr="00000000">
              <w:rPr>
                <w:sz w:val="24"/>
                <w:szCs w:val="24"/>
                <w:rtl w:val="0"/>
              </w:rPr>
              <w:t xml:space="preserve"> </w:t>
            </w:r>
            <w:r w:rsidDel="00000000" w:rsidR="00000000" w:rsidRPr="00000000">
              <w:rPr>
                <w:b w:val="1"/>
                <w:i w:val="1"/>
                <w:sz w:val="24"/>
                <w:szCs w:val="24"/>
                <w:rtl w:val="0"/>
              </w:rPr>
              <w:t xml:space="preserve">Health and Wellbeing Challenges.</w:t>
            </w:r>
            <w:r w:rsidDel="00000000" w:rsidR="00000000" w:rsidRPr="00000000">
              <w:rPr>
                <w:sz w:val="24"/>
                <w:szCs w:val="24"/>
                <w:rtl w:val="0"/>
              </w:rPr>
              <w:t xml:space="preserve">  Don’t forget to let us know how you get on with videos or pictures if you can.</w:t>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jc w:val="both"/>
              <w:rPr>
                <w:sz w:val="24"/>
                <w:szCs w:val="24"/>
              </w:rPr>
            </w:pPr>
            <w:bookmarkStart w:colFirst="0" w:colLast="0" w:name="_gjdgxs" w:id="0"/>
            <w:bookmarkEnd w:id="0"/>
            <w:r w:rsidDel="00000000" w:rsidR="00000000" w:rsidRPr="00000000">
              <w:rPr>
                <w:sz w:val="24"/>
                <w:szCs w:val="24"/>
                <w:u w:val="single"/>
                <w:rtl w:val="0"/>
              </w:rPr>
              <w:t xml:space="preserve">Go to the </w:t>
            </w:r>
            <w:r w:rsidDel="00000000" w:rsidR="00000000" w:rsidRPr="00000000">
              <w:rPr>
                <w:b w:val="1"/>
                <w:i w:val="1"/>
                <w:sz w:val="24"/>
                <w:szCs w:val="24"/>
                <w:u w:val="single"/>
                <w:rtl w:val="0"/>
              </w:rPr>
              <w:t xml:space="preserve">Springwatch</w:t>
            </w:r>
            <w:r w:rsidDel="00000000" w:rsidR="00000000" w:rsidRPr="00000000">
              <w:rPr>
                <w:sz w:val="24"/>
                <w:szCs w:val="24"/>
                <w:u w:val="single"/>
                <w:rtl w:val="0"/>
              </w:rPr>
              <w:t xml:space="preserve"> website and explore</w:t>
            </w:r>
            <w:r w:rsidDel="00000000" w:rsidR="00000000" w:rsidRPr="00000000">
              <w:rPr>
                <w:sz w:val="24"/>
                <w:szCs w:val="24"/>
                <w:rtl w:val="0"/>
              </w:rPr>
              <w:t xml:space="preserve">.</w:t>
            </w:r>
          </w:p>
          <w:p w:rsidR="00000000" w:rsidDel="00000000" w:rsidP="00000000" w:rsidRDefault="00000000" w:rsidRPr="00000000" w14:paraId="0000002F">
            <w:pPr>
              <w:rPr>
                <w:sz w:val="24"/>
                <w:szCs w:val="24"/>
              </w:rPr>
            </w:pPr>
            <w:hyperlink r:id="rId12">
              <w:r w:rsidDel="00000000" w:rsidR="00000000" w:rsidRPr="00000000">
                <w:rPr>
                  <w:color w:val="0563c1"/>
                  <w:sz w:val="24"/>
                  <w:szCs w:val="24"/>
                  <w:u w:val="single"/>
                  <w:rtl w:val="0"/>
                </w:rPr>
                <w:t xml:space="preserve">https://www.bbc.co.uk/events/e5pd2m/live/cxgrbp</w:t>
              </w:r>
            </w:hyperlink>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jc w:val="center"/>
              <w:rPr>
                <w:color w:val="ff0000"/>
                <w:sz w:val="24"/>
                <w:szCs w:val="24"/>
              </w:rPr>
            </w:pPr>
            <w:bookmarkStart w:colFirst="0" w:colLast="0" w:name="_gjdgxs" w:id="0"/>
            <w:bookmarkEnd w:id="0"/>
            <w:r w:rsidDel="00000000" w:rsidR="00000000" w:rsidRPr="00000000">
              <w:rPr>
                <w:b w:val="1"/>
                <w:i w:val="1"/>
                <w:color w:val="c00000"/>
                <w:sz w:val="24"/>
                <w:szCs w:val="24"/>
                <w:u w:val="single"/>
                <w:rtl w:val="0"/>
              </w:rPr>
              <w:t xml:space="preserve">Remember</w:t>
            </w:r>
            <w:r w:rsidDel="00000000" w:rsidR="00000000" w:rsidRPr="00000000">
              <w:rPr>
                <w:b w:val="1"/>
                <w:i w:val="1"/>
                <w:color w:val="c00000"/>
                <w:sz w:val="24"/>
                <w:szCs w:val="24"/>
                <w:rtl w:val="0"/>
              </w:rPr>
              <w:t xml:space="preserve">: our health and wellbeing target in June is to walk, run or cycle 5 Km each week; </w:t>
            </w:r>
            <w:r w:rsidDel="00000000" w:rsidR="00000000" w:rsidRPr="00000000">
              <w:rPr>
                <w:color w:val="ff0000"/>
                <w:sz w:val="24"/>
                <w:szCs w:val="24"/>
                <w:rtl w:val="0"/>
              </w:rPr>
              <w:t xml:space="preserve">remember to email  your proof of 5K each week to the email address below..  Everyone in the school has been challenged to run, walk or cycle 5 kilometres a week (that’s less than 1km a day!)</w:t>
            </w:r>
          </w:p>
          <w:p w:rsidR="00000000" w:rsidDel="00000000" w:rsidP="00000000" w:rsidRDefault="00000000" w:rsidRPr="00000000" w14:paraId="00000033">
            <w:pPr>
              <w:rPr>
                <w:sz w:val="24"/>
                <w:szCs w:val="24"/>
              </w:rPr>
            </w:pPr>
            <w:r w:rsidDel="00000000" w:rsidR="00000000" w:rsidRPr="00000000">
              <w:rPr>
                <w:rtl w:val="0"/>
              </w:rPr>
            </w:r>
          </w:p>
        </w:tc>
      </w:tr>
      <w:tr>
        <w:tc>
          <w:tcPr/>
          <w:p w:rsidR="00000000" w:rsidDel="00000000" w:rsidP="00000000" w:rsidRDefault="00000000" w:rsidRPr="00000000" w14:paraId="00000034">
            <w:pPr>
              <w:jc w:val="center"/>
              <w:rPr>
                <w:color w:val="ff0000"/>
                <w:sz w:val="24"/>
                <w:szCs w:val="24"/>
              </w:rPr>
            </w:pPr>
            <w:r w:rsidDel="00000000" w:rsidR="00000000" w:rsidRPr="00000000">
              <w:rPr>
                <w:rtl w:val="0"/>
              </w:rPr>
            </w:r>
          </w:p>
          <w:p w:rsidR="00000000" w:rsidDel="00000000" w:rsidP="00000000" w:rsidRDefault="00000000" w:rsidRPr="00000000" w14:paraId="00000035">
            <w:pPr>
              <w:jc w:val="center"/>
              <w:rPr>
                <w:color w:val="ff0000"/>
                <w:sz w:val="24"/>
                <w:szCs w:val="24"/>
              </w:rPr>
            </w:pPr>
            <w:r w:rsidDel="00000000" w:rsidR="00000000" w:rsidRPr="00000000">
              <w:rPr>
                <w:color w:val="ff0000"/>
                <w:sz w:val="24"/>
                <w:szCs w:val="24"/>
                <w:rtl w:val="0"/>
              </w:rPr>
              <w:t xml:space="preserve">If you can’t access anything email me - ann.martin@invergordonacademy.org</w:t>
            </w:r>
          </w:p>
        </w:tc>
      </w:tr>
    </w:tbl>
    <w:p w:rsidR="00000000" w:rsidDel="00000000" w:rsidP="00000000" w:rsidRDefault="00000000" w:rsidRPr="00000000" w14:paraId="00000036">
      <w:pPr>
        <w:rPr/>
      </w:pPr>
      <w:r w:rsidDel="00000000" w:rsidR="00000000" w:rsidRPr="00000000">
        <w:rPr>
          <w:rtl w:val="0"/>
        </w:rPr>
        <w:t xml:space="preserve">-</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youtube.com/user/officialroalddahl" TargetMode="External"/><Relationship Id="rId10" Type="http://schemas.openxmlformats.org/officeDocument/2006/relationships/image" Target="media/image2.png"/><Relationship Id="rId12" Type="http://schemas.openxmlformats.org/officeDocument/2006/relationships/hyperlink" Target="https://www.bbc.co.uk/events/e5pd2m/live/cxgrbp" TargetMode="Externa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jpg"/><Relationship Id="rId8" Type="http://schemas.openxmlformats.org/officeDocument/2006/relationships/hyperlink" Target="https://www.youtube.com/watch?v=NJ7evRLFXV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